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A564A" w14:textId="3B9AF03F" w:rsidR="00876399" w:rsidRDefault="007A73A5">
      <w:pPr>
        <w:rPr>
          <w:sz w:val="28"/>
        </w:rPr>
      </w:pPr>
      <w:r>
        <w:rPr>
          <w:rFonts w:ascii="ＭＳ ゴシック" w:eastAsia="ＭＳ ゴシック" w:hAnsi="ＭＳ ゴシック"/>
          <w:noProof/>
          <w:sz w:val="44"/>
          <w:szCs w:val="44"/>
        </w:rPr>
        <w:drawing>
          <wp:anchor distT="0" distB="0" distL="114300" distR="114300" simplePos="0" relativeHeight="251670528" behindDoc="0" locked="0" layoutInCell="1" allowOverlap="1" wp14:anchorId="651F6382" wp14:editId="02D0C4F7">
            <wp:simplePos x="0" y="0"/>
            <wp:positionH relativeFrom="column">
              <wp:posOffset>5050996</wp:posOffset>
            </wp:positionH>
            <wp:positionV relativeFrom="paragraph">
              <wp:posOffset>-588786</wp:posOffset>
            </wp:positionV>
            <wp:extent cx="997527" cy="933496"/>
            <wp:effectExtent l="0" t="0" r="0" b="0"/>
            <wp:wrapNone/>
            <wp:docPr id="750560958" name="図 750560958" descr="C:\Users\owner\Desktop\愛ちゃんと希望くん.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esktop\愛ちゃんと希望くん.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97527" cy="933496"/>
                    </a:xfrm>
                    <a:prstGeom prst="rect">
                      <a:avLst/>
                    </a:prstGeom>
                    <a:noFill/>
                    <a:ln>
                      <a:noFill/>
                    </a:ln>
                  </pic:spPr>
                </pic:pic>
              </a:graphicData>
            </a:graphic>
            <wp14:sizeRelH relativeFrom="page">
              <wp14:pctWidth>0</wp14:pctWidth>
            </wp14:sizeRelH>
            <wp14:sizeRelV relativeFrom="page">
              <wp14:pctHeight>0</wp14:pctHeight>
            </wp14:sizeRelV>
          </wp:anchor>
        </w:drawing>
      </w:r>
      <w:r w:rsidR="00461AC9">
        <w:rPr>
          <w:rFonts w:hint="eastAsia"/>
          <w:sz w:val="28"/>
        </w:rPr>
        <w:t>共同募金運動に協力しましょう！</w:t>
      </w:r>
    </w:p>
    <w:p w14:paraId="76BD3803" w14:textId="13CEFC4B" w:rsidR="00461AC9" w:rsidRDefault="00A0744C">
      <w:pPr>
        <w:rPr>
          <w:sz w:val="24"/>
          <w:szCs w:val="24"/>
        </w:rPr>
      </w:pPr>
      <w:r>
        <w:rPr>
          <w:rFonts w:hint="eastAsia"/>
          <w:sz w:val="24"/>
          <w:szCs w:val="24"/>
        </w:rPr>
        <w:t>～</w:t>
      </w:r>
      <w:r w:rsidR="00461AC9">
        <w:rPr>
          <w:rFonts w:hint="eastAsia"/>
          <w:sz w:val="24"/>
          <w:szCs w:val="24"/>
        </w:rPr>
        <w:t>共同募金へ</w:t>
      </w:r>
      <w:r>
        <w:rPr>
          <w:rFonts w:hint="eastAsia"/>
          <w:sz w:val="24"/>
          <w:szCs w:val="24"/>
        </w:rPr>
        <w:t>の担当地区内での個人・法人募金協力者の開拓に協力しましょう～</w:t>
      </w:r>
    </w:p>
    <w:p w14:paraId="3B92381A" w14:textId="22A2F5DD" w:rsidR="001E74B1" w:rsidRDefault="001E74B1" w:rsidP="001E74B1">
      <w:pPr>
        <w:ind w:firstLineChars="600" w:firstLine="1440"/>
        <w:rPr>
          <w:sz w:val="24"/>
          <w:szCs w:val="24"/>
        </w:rPr>
      </w:pPr>
      <w:r>
        <w:rPr>
          <w:rFonts w:hint="eastAsia"/>
          <w:sz w:val="24"/>
          <w:szCs w:val="24"/>
        </w:rPr>
        <w:t>期間：令和</w:t>
      </w:r>
      <w:r w:rsidR="004E7B0D">
        <w:rPr>
          <w:rFonts w:hint="eastAsia"/>
          <w:sz w:val="24"/>
          <w:szCs w:val="24"/>
        </w:rPr>
        <w:t>５</w:t>
      </w:r>
      <w:r>
        <w:rPr>
          <w:rFonts w:hint="eastAsia"/>
          <w:sz w:val="24"/>
          <w:szCs w:val="24"/>
        </w:rPr>
        <w:t>年１０月１日～令和</w:t>
      </w:r>
      <w:r w:rsidR="004E7B0D">
        <w:rPr>
          <w:rFonts w:hint="eastAsia"/>
          <w:sz w:val="24"/>
          <w:szCs w:val="24"/>
        </w:rPr>
        <w:t>６</w:t>
      </w:r>
      <w:r>
        <w:rPr>
          <w:rFonts w:hint="eastAsia"/>
          <w:sz w:val="24"/>
          <w:szCs w:val="24"/>
        </w:rPr>
        <w:t>年３月３１日</w:t>
      </w:r>
    </w:p>
    <w:p w14:paraId="541AB0D7" w14:textId="77777777" w:rsidR="00461AC9" w:rsidRDefault="00461AC9">
      <w:pPr>
        <w:rPr>
          <w:sz w:val="24"/>
          <w:szCs w:val="24"/>
        </w:rPr>
      </w:pPr>
    </w:p>
    <w:p w14:paraId="1EFF1BB9" w14:textId="77777777" w:rsidR="00461AC9" w:rsidRDefault="00461AC9">
      <w:pPr>
        <w:rPr>
          <w:sz w:val="24"/>
          <w:szCs w:val="24"/>
        </w:rPr>
      </w:pPr>
      <w:r>
        <w:rPr>
          <w:rFonts w:hint="eastAsia"/>
          <w:sz w:val="24"/>
          <w:szCs w:val="24"/>
        </w:rPr>
        <w:t xml:space="preserve">　地域における各種福祉サービス活動及び施設等における設備充実のために、共同募金運動に対して大きな期待が寄せられています。</w:t>
      </w:r>
    </w:p>
    <w:p w14:paraId="3BD74619" w14:textId="2DC92BF2" w:rsidR="00461AC9" w:rsidRDefault="00EC6793">
      <w:pPr>
        <w:rPr>
          <w:sz w:val="24"/>
          <w:szCs w:val="24"/>
        </w:rPr>
      </w:pPr>
      <w:r>
        <w:rPr>
          <w:rFonts w:hint="eastAsia"/>
          <w:sz w:val="24"/>
          <w:szCs w:val="24"/>
        </w:rPr>
        <w:t xml:space="preserve">　県民児協では、理事会</w:t>
      </w:r>
      <w:r w:rsidR="003B26E2">
        <w:rPr>
          <w:rFonts w:hint="eastAsia"/>
          <w:sz w:val="24"/>
          <w:szCs w:val="24"/>
        </w:rPr>
        <w:t>（７月</w:t>
      </w:r>
      <w:r w:rsidR="00F130DC">
        <w:rPr>
          <w:rFonts w:hint="eastAsia"/>
          <w:sz w:val="24"/>
          <w:szCs w:val="24"/>
        </w:rPr>
        <w:t>１９</w:t>
      </w:r>
      <w:r w:rsidR="003B26E2">
        <w:rPr>
          <w:rFonts w:hint="eastAsia"/>
          <w:sz w:val="24"/>
          <w:szCs w:val="24"/>
        </w:rPr>
        <w:t>日開催）</w:t>
      </w:r>
      <w:r>
        <w:rPr>
          <w:rFonts w:hint="eastAsia"/>
          <w:sz w:val="24"/>
          <w:szCs w:val="24"/>
        </w:rPr>
        <w:t>及び評議員会</w:t>
      </w:r>
      <w:r w:rsidR="003B26E2">
        <w:rPr>
          <w:rFonts w:hint="eastAsia"/>
          <w:sz w:val="24"/>
          <w:szCs w:val="24"/>
        </w:rPr>
        <w:t>（７月</w:t>
      </w:r>
      <w:r w:rsidR="00F130DC">
        <w:rPr>
          <w:rFonts w:hint="eastAsia"/>
          <w:sz w:val="24"/>
          <w:szCs w:val="24"/>
        </w:rPr>
        <w:t>２５</w:t>
      </w:r>
      <w:r w:rsidR="003B26E2">
        <w:rPr>
          <w:rFonts w:hint="eastAsia"/>
          <w:sz w:val="24"/>
          <w:szCs w:val="24"/>
        </w:rPr>
        <w:t>日開催）</w:t>
      </w:r>
      <w:r w:rsidR="00461AC9">
        <w:rPr>
          <w:rFonts w:hint="eastAsia"/>
          <w:sz w:val="24"/>
          <w:szCs w:val="24"/>
        </w:rPr>
        <w:t>において、民生委員</w:t>
      </w:r>
      <w:r w:rsidR="00BE39A6">
        <w:rPr>
          <w:rFonts w:hint="eastAsia"/>
          <w:sz w:val="24"/>
          <w:szCs w:val="24"/>
        </w:rPr>
        <w:t>・児童委員</w:t>
      </w:r>
      <w:r w:rsidR="00461AC9">
        <w:rPr>
          <w:rFonts w:hint="eastAsia"/>
          <w:sz w:val="24"/>
          <w:szCs w:val="24"/>
        </w:rPr>
        <w:t>が地域福祉の推進役として積極的に共同募金運動に協力することを目的に、次のような申し合わせをしましたので、特段のご高配をお願いいたします。</w:t>
      </w:r>
    </w:p>
    <w:p w14:paraId="4CA90845" w14:textId="77777777" w:rsidR="00461AC9" w:rsidRDefault="00461AC9">
      <w:pPr>
        <w:rPr>
          <w:sz w:val="24"/>
          <w:szCs w:val="24"/>
        </w:rPr>
      </w:pPr>
    </w:p>
    <w:p w14:paraId="71153317" w14:textId="61F09777" w:rsidR="00B3714D" w:rsidRDefault="00863ACA">
      <w:pPr>
        <w:rPr>
          <w:sz w:val="24"/>
          <w:szCs w:val="24"/>
        </w:rPr>
      </w:pPr>
      <w:r>
        <w:rPr>
          <w:rFonts w:hint="eastAsia"/>
          <w:sz w:val="24"/>
          <w:szCs w:val="24"/>
        </w:rPr>
        <w:t>令和</w:t>
      </w:r>
      <w:r w:rsidR="00B3714D">
        <w:rPr>
          <w:rFonts w:hint="eastAsia"/>
          <w:sz w:val="24"/>
          <w:szCs w:val="24"/>
        </w:rPr>
        <w:t>５</w:t>
      </w:r>
      <w:r w:rsidR="00461AC9">
        <w:rPr>
          <w:rFonts w:hint="eastAsia"/>
          <w:sz w:val="24"/>
          <w:szCs w:val="24"/>
        </w:rPr>
        <w:t>年度</w:t>
      </w:r>
      <w:r w:rsidR="00271643" w:rsidRPr="00BB3BCB">
        <w:rPr>
          <w:rFonts w:hint="eastAsia"/>
          <w:sz w:val="24"/>
          <w:szCs w:val="24"/>
        </w:rPr>
        <w:t>赤い羽根募金</w:t>
      </w:r>
      <w:r w:rsidR="00461AC9">
        <w:rPr>
          <w:rFonts w:hint="eastAsia"/>
          <w:sz w:val="24"/>
          <w:szCs w:val="24"/>
        </w:rPr>
        <w:t xml:space="preserve">目標額　</w:t>
      </w:r>
      <w:r w:rsidR="00B3714D">
        <w:rPr>
          <w:rFonts w:hint="eastAsia"/>
          <w:sz w:val="24"/>
          <w:szCs w:val="24"/>
        </w:rPr>
        <w:t>550,000,000</w:t>
      </w:r>
      <w:r w:rsidR="00461AC9" w:rsidRPr="003013AB">
        <w:rPr>
          <w:rFonts w:hint="eastAsia"/>
          <w:sz w:val="24"/>
          <w:szCs w:val="24"/>
        </w:rPr>
        <w:t>円</w:t>
      </w:r>
    </w:p>
    <w:p w14:paraId="0BAF1B15" w14:textId="4B615C0D" w:rsidR="00461AC9" w:rsidRPr="0033095E" w:rsidRDefault="00461AC9">
      <w:pPr>
        <w:rPr>
          <w:sz w:val="24"/>
          <w:szCs w:val="24"/>
        </w:rPr>
      </w:pPr>
      <w:r w:rsidRPr="003013AB">
        <w:rPr>
          <w:rFonts w:hint="eastAsia"/>
          <w:sz w:val="24"/>
          <w:szCs w:val="24"/>
        </w:rPr>
        <w:t>（支会募金</w:t>
      </w:r>
      <w:r w:rsidR="00B3714D">
        <w:rPr>
          <w:rFonts w:hint="eastAsia"/>
          <w:sz w:val="24"/>
          <w:szCs w:val="24"/>
        </w:rPr>
        <w:t>534</w:t>
      </w:r>
      <w:r w:rsidR="00CC7636" w:rsidRPr="003013AB">
        <w:rPr>
          <w:rFonts w:hint="eastAsia"/>
          <w:sz w:val="24"/>
          <w:szCs w:val="24"/>
        </w:rPr>
        <w:t>,</w:t>
      </w:r>
      <w:r w:rsidR="00B3714D">
        <w:rPr>
          <w:rFonts w:hint="eastAsia"/>
          <w:sz w:val="24"/>
          <w:szCs w:val="24"/>
        </w:rPr>
        <w:t>977</w:t>
      </w:r>
      <w:r w:rsidRPr="003013AB">
        <w:rPr>
          <w:rFonts w:hint="eastAsia"/>
          <w:sz w:val="24"/>
          <w:szCs w:val="24"/>
        </w:rPr>
        <w:t>,000</w:t>
      </w:r>
      <w:r w:rsidRPr="003013AB">
        <w:rPr>
          <w:rFonts w:hint="eastAsia"/>
          <w:sz w:val="24"/>
          <w:szCs w:val="24"/>
        </w:rPr>
        <w:t>円、本部扱募金</w:t>
      </w:r>
      <w:r w:rsidR="00B3714D">
        <w:rPr>
          <w:rFonts w:hint="eastAsia"/>
          <w:sz w:val="24"/>
          <w:szCs w:val="24"/>
        </w:rPr>
        <w:t>15</w:t>
      </w:r>
      <w:r w:rsidR="00CC7636" w:rsidRPr="003013AB">
        <w:rPr>
          <w:rFonts w:hint="eastAsia"/>
          <w:sz w:val="24"/>
          <w:szCs w:val="24"/>
        </w:rPr>
        <w:t>,</w:t>
      </w:r>
      <w:r w:rsidR="00B3714D">
        <w:rPr>
          <w:rFonts w:hint="eastAsia"/>
          <w:sz w:val="24"/>
          <w:szCs w:val="24"/>
        </w:rPr>
        <w:t>023</w:t>
      </w:r>
      <w:r w:rsidRPr="003013AB">
        <w:rPr>
          <w:rFonts w:hint="eastAsia"/>
          <w:sz w:val="24"/>
          <w:szCs w:val="24"/>
        </w:rPr>
        <w:t>,000</w:t>
      </w:r>
      <w:r w:rsidRPr="003013AB">
        <w:rPr>
          <w:rFonts w:hint="eastAsia"/>
          <w:sz w:val="24"/>
          <w:szCs w:val="24"/>
        </w:rPr>
        <w:t>円）</w:t>
      </w:r>
    </w:p>
    <w:p w14:paraId="57AEAA34" w14:textId="77777777" w:rsidR="00461AC9" w:rsidRPr="003B26E2" w:rsidRDefault="00461AC9">
      <w:pPr>
        <w:rPr>
          <w:sz w:val="24"/>
          <w:szCs w:val="24"/>
        </w:rPr>
      </w:pPr>
    </w:p>
    <w:p w14:paraId="62C461DC" w14:textId="3D931577" w:rsidR="00461AC9" w:rsidRDefault="00461AC9">
      <w:pPr>
        <w:rPr>
          <w:sz w:val="24"/>
          <w:szCs w:val="24"/>
        </w:rPr>
      </w:pPr>
      <w:r>
        <w:rPr>
          <w:rFonts w:hint="eastAsia"/>
          <w:sz w:val="24"/>
          <w:szCs w:val="24"/>
        </w:rPr>
        <w:t>１　趣旨「個人・法人募金」協力者の開拓</w:t>
      </w:r>
    </w:p>
    <w:p w14:paraId="22EB0E04" w14:textId="1CDB17D6" w:rsidR="00461AC9" w:rsidRDefault="00461AC9">
      <w:pPr>
        <w:rPr>
          <w:sz w:val="24"/>
          <w:szCs w:val="24"/>
        </w:rPr>
      </w:pPr>
      <w:r>
        <w:rPr>
          <w:rFonts w:hint="eastAsia"/>
          <w:sz w:val="24"/>
          <w:szCs w:val="24"/>
        </w:rPr>
        <w:t xml:space="preserve">　各市町村共同募金支会における募金組織の活動方針に即応しつつ、各民生委員</w:t>
      </w:r>
      <w:r w:rsidR="00377E0E">
        <w:rPr>
          <w:rFonts w:hint="eastAsia"/>
          <w:sz w:val="24"/>
          <w:szCs w:val="24"/>
        </w:rPr>
        <w:t>・児童委員</w:t>
      </w:r>
      <w:r>
        <w:rPr>
          <w:rFonts w:hint="eastAsia"/>
          <w:sz w:val="24"/>
          <w:szCs w:val="24"/>
        </w:rPr>
        <w:t>が支会の奉仕者として、担当地域内において主として「個人・法人募金」にかかる新たな理解者・協力者の開拓推進に協力する。</w:t>
      </w:r>
    </w:p>
    <w:p w14:paraId="2E8561CE" w14:textId="77777777" w:rsidR="00461AC9" w:rsidRDefault="00461AC9">
      <w:pPr>
        <w:rPr>
          <w:sz w:val="24"/>
          <w:szCs w:val="24"/>
        </w:rPr>
      </w:pPr>
    </w:p>
    <w:p w14:paraId="4E05F812" w14:textId="77777777" w:rsidR="00461AC9" w:rsidRDefault="00461AC9">
      <w:pPr>
        <w:rPr>
          <w:sz w:val="24"/>
          <w:szCs w:val="24"/>
        </w:rPr>
      </w:pPr>
      <w:r>
        <w:rPr>
          <w:rFonts w:hint="eastAsia"/>
          <w:sz w:val="24"/>
          <w:szCs w:val="24"/>
        </w:rPr>
        <w:t>２　目標及び方法</w:t>
      </w:r>
    </w:p>
    <w:p w14:paraId="560ABB61" w14:textId="02C022A5" w:rsidR="00461AC9" w:rsidRDefault="00461AC9">
      <w:pPr>
        <w:rPr>
          <w:sz w:val="24"/>
          <w:szCs w:val="24"/>
        </w:rPr>
      </w:pPr>
      <w:r>
        <w:rPr>
          <w:rFonts w:hint="eastAsia"/>
          <w:sz w:val="24"/>
          <w:szCs w:val="24"/>
        </w:rPr>
        <w:t>（１）県民児協の「申し合わせ」として、おおむね１人の民生委員</w:t>
      </w:r>
      <w:r w:rsidR="00377E0E">
        <w:rPr>
          <w:rFonts w:hint="eastAsia"/>
          <w:sz w:val="24"/>
          <w:szCs w:val="24"/>
        </w:rPr>
        <w:t>・児童委員</w:t>
      </w:r>
      <w:r>
        <w:rPr>
          <w:rFonts w:hint="eastAsia"/>
          <w:sz w:val="24"/>
          <w:szCs w:val="24"/>
        </w:rPr>
        <w:t>あたりに換算して、１万円以上の実績が上がることを目標として、</w:t>
      </w:r>
      <w:r w:rsidR="00A0744C">
        <w:rPr>
          <w:rFonts w:hint="eastAsia"/>
          <w:sz w:val="24"/>
          <w:szCs w:val="24"/>
        </w:rPr>
        <w:t>理解者・</w:t>
      </w:r>
      <w:r>
        <w:rPr>
          <w:rFonts w:hint="eastAsia"/>
          <w:sz w:val="24"/>
          <w:szCs w:val="24"/>
        </w:rPr>
        <w:t>協力者の開拓に努力するものとすること。</w:t>
      </w:r>
    </w:p>
    <w:p w14:paraId="74C36734" w14:textId="77777777" w:rsidR="00461AC9" w:rsidRDefault="00461AC9">
      <w:pPr>
        <w:rPr>
          <w:sz w:val="24"/>
          <w:szCs w:val="24"/>
        </w:rPr>
      </w:pPr>
      <w:r>
        <w:rPr>
          <w:rFonts w:hint="eastAsia"/>
          <w:sz w:val="24"/>
          <w:szCs w:val="24"/>
        </w:rPr>
        <w:t>（２）この運動による実績は、全て各市町村共同募金支会の実績額に組み込まれるものであり、民児協としての特別枠をたてるものではないこと。</w:t>
      </w:r>
    </w:p>
    <w:p w14:paraId="075B3679" w14:textId="77777777" w:rsidR="004F1644" w:rsidRDefault="004F1644">
      <w:pPr>
        <w:rPr>
          <w:sz w:val="24"/>
          <w:szCs w:val="24"/>
        </w:rPr>
      </w:pPr>
      <w:r>
        <w:rPr>
          <w:rFonts w:hint="eastAsia"/>
          <w:sz w:val="24"/>
          <w:szCs w:val="24"/>
        </w:rPr>
        <w:t>（３）実施にあたっては支会事務局と密接な連携のもとに同支会の策定する募金活動の要領に沿って実施するものとすること。</w:t>
      </w:r>
    </w:p>
    <w:p w14:paraId="514567BE" w14:textId="77777777" w:rsidR="004F1644" w:rsidRDefault="004F1644">
      <w:pPr>
        <w:rPr>
          <w:sz w:val="24"/>
          <w:szCs w:val="24"/>
        </w:rPr>
      </w:pPr>
    </w:p>
    <w:p w14:paraId="6EA9CF2B" w14:textId="77777777" w:rsidR="004F1644" w:rsidRDefault="004F1644">
      <w:pPr>
        <w:rPr>
          <w:sz w:val="24"/>
          <w:szCs w:val="24"/>
        </w:rPr>
      </w:pPr>
      <w:r>
        <w:rPr>
          <w:rFonts w:hint="eastAsia"/>
          <w:sz w:val="24"/>
          <w:szCs w:val="24"/>
        </w:rPr>
        <w:t>３　その他</w:t>
      </w:r>
    </w:p>
    <w:p w14:paraId="04B35537" w14:textId="30911647" w:rsidR="004F1644" w:rsidRPr="00F066CF" w:rsidRDefault="004F1644">
      <w:pPr>
        <w:rPr>
          <w:sz w:val="24"/>
          <w:szCs w:val="24"/>
        </w:rPr>
      </w:pPr>
      <w:r>
        <w:rPr>
          <w:rFonts w:hint="eastAsia"/>
          <w:sz w:val="24"/>
          <w:szCs w:val="24"/>
        </w:rPr>
        <w:t xml:space="preserve">　各市町村支会の募金（戸別募金・街頭募金・学校募金・バッジ、クオカード、図書カードを使用した職域募金並びに個人・法人募金）</w:t>
      </w:r>
      <w:r w:rsidR="00EC6793">
        <w:rPr>
          <w:rFonts w:hint="eastAsia"/>
          <w:sz w:val="24"/>
          <w:szCs w:val="24"/>
        </w:rPr>
        <w:t>については、</w:t>
      </w:r>
      <w:r>
        <w:rPr>
          <w:rFonts w:hint="eastAsia"/>
          <w:sz w:val="24"/>
          <w:szCs w:val="24"/>
        </w:rPr>
        <w:t>目標額の５０％を超えた実績</w:t>
      </w:r>
      <w:r w:rsidRPr="00F066CF">
        <w:rPr>
          <w:rFonts w:hint="eastAsia"/>
          <w:sz w:val="24"/>
          <w:szCs w:val="24"/>
        </w:rPr>
        <w:t>額が、地元市町村社協が行う地域福祉活動の財源として助成されることとなります。</w:t>
      </w:r>
    </w:p>
    <w:p w14:paraId="6ED8D7A0" w14:textId="77777777" w:rsidR="004F1644" w:rsidRDefault="004F1644">
      <w:pPr>
        <w:rPr>
          <w:sz w:val="24"/>
          <w:szCs w:val="24"/>
        </w:rPr>
      </w:pPr>
      <w:r>
        <w:rPr>
          <w:rFonts w:hint="eastAsia"/>
          <w:sz w:val="24"/>
          <w:szCs w:val="24"/>
        </w:rPr>
        <w:t>＜例＞</w:t>
      </w:r>
    </w:p>
    <w:p w14:paraId="0FD4FB41" w14:textId="77777777" w:rsidR="004F1644" w:rsidRDefault="004F1644">
      <w:pPr>
        <w:rPr>
          <w:sz w:val="24"/>
          <w:szCs w:val="24"/>
        </w:rPr>
      </w:pPr>
      <w:r>
        <w:rPr>
          <w:rFonts w:hint="eastAsia"/>
          <w:sz w:val="24"/>
          <w:szCs w:val="24"/>
        </w:rPr>
        <w:t>●</w:t>
      </w:r>
      <w:r>
        <w:rPr>
          <w:rFonts w:hint="eastAsia"/>
          <w:sz w:val="24"/>
          <w:szCs w:val="24"/>
        </w:rPr>
        <w:t>100</w:t>
      </w:r>
      <w:r>
        <w:rPr>
          <w:rFonts w:hint="eastAsia"/>
          <w:sz w:val="24"/>
          <w:szCs w:val="24"/>
        </w:rPr>
        <w:t>％の場合</w:t>
      </w:r>
    </w:p>
    <w:p w14:paraId="78B7B644" w14:textId="77777777" w:rsidR="004F1644" w:rsidRDefault="004F1644">
      <w:pPr>
        <w:rPr>
          <w:sz w:val="24"/>
          <w:szCs w:val="24"/>
        </w:rPr>
      </w:pPr>
      <w:r>
        <w:rPr>
          <w:rFonts w:hint="eastAsia"/>
          <w:sz w:val="24"/>
          <w:szCs w:val="24"/>
        </w:rPr>
        <w:t>目標額</w:t>
      </w:r>
      <w:r>
        <w:rPr>
          <w:rFonts w:hint="eastAsia"/>
          <w:sz w:val="24"/>
          <w:szCs w:val="24"/>
        </w:rPr>
        <w:t>5,000,000</w:t>
      </w:r>
      <w:r>
        <w:rPr>
          <w:rFonts w:hint="eastAsia"/>
          <w:sz w:val="24"/>
          <w:szCs w:val="24"/>
        </w:rPr>
        <w:t>円・実績額</w:t>
      </w:r>
      <w:r>
        <w:rPr>
          <w:rFonts w:hint="eastAsia"/>
          <w:sz w:val="24"/>
          <w:szCs w:val="24"/>
        </w:rPr>
        <w:t>5,000,000</w:t>
      </w:r>
      <w:r>
        <w:rPr>
          <w:rFonts w:hint="eastAsia"/>
          <w:sz w:val="24"/>
          <w:szCs w:val="24"/>
        </w:rPr>
        <w:t>円</w:t>
      </w:r>
    </w:p>
    <w:p w14:paraId="3AD83DBF" w14:textId="77777777" w:rsidR="004F1644" w:rsidRDefault="004F1644">
      <w:pPr>
        <w:rPr>
          <w:sz w:val="24"/>
          <w:szCs w:val="24"/>
        </w:rPr>
      </w:pPr>
    </w:p>
    <w:p w14:paraId="14C5A9B9" w14:textId="77777777" w:rsidR="004F1644" w:rsidRDefault="00DB0BD8">
      <w:pPr>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25742BDE" wp14:editId="74C3B9E3">
                <wp:simplePos x="0" y="0"/>
                <wp:positionH relativeFrom="column">
                  <wp:posOffset>994410</wp:posOffset>
                </wp:positionH>
                <wp:positionV relativeFrom="paragraph">
                  <wp:posOffset>137160</wp:posOffset>
                </wp:positionV>
                <wp:extent cx="295275" cy="285750"/>
                <wp:effectExtent l="0" t="0" r="28575" b="19050"/>
                <wp:wrapNone/>
                <wp:docPr id="1" name="左中かっこ 1"/>
                <wp:cNvGraphicFramePr/>
                <a:graphic xmlns:a="http://schemas.openxmlformats.org/drawingml/2006/main">
                  <a:graphicData uri="http://schemas.microsoft.com/office/word/2010/wordprocessingShape">
                    <wps:wsp>
                      <wps:cNvSpPr/>
                      <wps:spPr>
                        <a:xfrm>
                          <a:off x="0" y="0"/>
                          <a:ext cx="295275" cy="28575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15DDB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78.3pt;margin-top:10.8pt;width:23.2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" strokecolor="black [3040]"/>
            </w:pict>
          </mc:Fallback>
        </mc:AlternateContent>
      </w:r>
      <w:r>
        <w:rPr>
          <w:rFonts w:hint="eastAsia"/>
          <w:sz w:val="24"/>
          <w:szCs w:val="24"/>
        </w:rPr>
        <w:t xml:space="preserve">　　　　　　　　</w:t>
      </w:r>
      <w:r>
        <w:rPr>
          <w:rFonts w:hint="eastAsia"/>
          <w:sz w:val="24"/>
          <w:szCs w:val="24"/>
        </w:rPr>
        <w:t xml:space="preserve"> </w:t>
      </w:r>
      <w:r w:rsidR="004F1644">
        <w:rPr>
          <w:rFonts w:hint="eastAsia"/>
          <w:sz w:val="24"/>
          <w:szCs w:val="24"/>
        </w:rPr>
        <w:t>５０％＝</w:t>
      </w:r>
      <w:r w:rsidR="004F1644">
        <w:rPr>
          <w:rFonts w:hint="eastAsia"/>
          <w:sz w:val="24"/>
          <w:szCs w:val="24"/>
        </w:rPr>
        <w:t>2,500,000</w:t>
      </w:r>
      <w:r w:rsidR="004F1644">
        <w:rPr>
          <w:rFonts w:hint="eastAsia"/>
          <w:sz w:val="24"/>
          <w:szCs w:val="24"/>
        </w:rPr>
        <w:t>円</w:t>
      </w:r>
    </w:p>
    <w:p w14:paraId="7E0CCFCE" w14:textId="77777777" w:rsidR="004F1644" w:rsidRDefault="004F1644">
      <w:pPr>
        <w:rPr>
          <w:sz w:val="24"/>
          <w:szCs w:val="24"/>
          <w:u w:val="single"/>
        </w:rPr>
      </w:pPr>
      <w:r>
        <w:rPr>
          <w:rFonts w:hint="eastAsia"/>
          <w:sz w:val="24"/>
          <w:szCs w:val="24"/>
        </w:rPr>
        <w:t>5,000,000</w:t>
      </w:r>
      <w:r>
        <w:rPr>
          <w:rFonts w:hint="eastAsia"/>
          <w:sz w:val="24"/>
          <w:szCs w:val="24"/>
        </w:rPr>
        <w:t>円</w:t>
      </w:r>
      <w:r w:rsidR="00DB0BD8">
        <w:rPr>
          <w:rFonts w:hint="eastAsia"/>
          <w:sz w:val="24"/>
          <w:szCs w:val="24"/>
        </w:rPr>
        <w:t xml:space="preserve">　　　５０％＝</w:t>
      </w:r>
      <w:r w:rsidR="00DB0BD8" w:rsidRPr="00DB0BD8">
        <w:rPr>
          <w:rFonts w:hint="eastAsia"/>
          <w:sz w:val="24"/>
          <w:szCs w:val="24"/>
          <w:u w:val="single"/>
        </w:rPr>
        <w:t>2,500,000</w:t>
      </w:r>
      <w:r w:rsidR="00DB0BD8" w:rsidRPr="00DB0BD8">
        <w:rPr>
          <w:rFonts w:hint="eastAsia"/>
          <w:sz w:val="24"/>
          <w:szCs w:val="24"/>
          <w:u w:val="single"/>
        </w:rPr>
        <w:t>円</w:t>
      </w:r>
      <w:r w:rsidR="00DB0BD8">
        <w:rPr>
          <w:rFonts w:hint="eastAsia"/>
          <w:sz w:val="24"/>
          <w:szCs w:val="24"/>
          <w:u w:val="single"/>
        </w:rPr>
        <w:t>（市町村社協に助成）</w:t>
      </w:r>
    </w:p>
    <w:p w14:paraId="4C8D1B7B" w14:textId="0DA0B4C0" w:rsidR="00DB0BD8" w:rsidRDefault="00DB0BD8">
      <w:pPr>
        <w:rPr>
          <w:sz w:val="24"/>
          <w:szCs w:val="24"/>
          <w:u w:val="single"/>
        </w:rPr>
      </w:pPr>
    </w:p>
    <w:p w14:paraId="6942E7F0" w14:textId="77777777" w:rsidR="00BB0B1A" w:rsidRDefault="00BB0B1A">
      <w:pPr>
        <w:rPr>
          <w:sz w:val="24"/>
          <w:szCs w:val="24"/>
          <w:u w:val="single"/>
        </w:rPr>
      </w:pPr>
    </w:p>
    <w:p w14:paraId="5C640B15" w14:textId="77777777" w:rsidR="00DB0BD8" w:rsidRDefault="00DB0BD8">
      <w:pPr>
        <w:rPr>
          <w:sz w:val="24"/>
          <w:szCs w:val="24"/>
        </w:rPr>
      </w:pPr>
      <w:r>
        <w:rPr>
          <w:rFonts w:hint="eastAsia"/>
          <w:sz w:val="24"/>
          <w:szCs w:val="24"/>
          <w:u w:val="single"/>
        </w:rPr>
        <w:lastRenderedPageBreak/>
        <w:t>●</w:t>
      </w:r>
      <w:r>
        <w:rPr>
          <w:rFonts w:hint="eastAsia"/>
          <w:sz w:val="24"/>
          <w:szCs w:val="24"/>
          <w:u w:val="single"/>
        </w:rPr>
        <w:t>120</w:t>
      </w:r>
      <w:r>
        <w:rPr>
          <w:rFonts w:hint="eastAsia"/>
          <w:sz w:val="24"/>
          <w:szCs w:val="24"/>
          <w:u w:val="single"/>
        </w:rPr>
        <w:t>％の場合</w:t>
      </w:r>
    </w:p>
    <w:p w14:paraId="050A16D3" w14:textId="77777777" w:rsidR="004F1644" w:rsidRDefault="00392D53">
      <w:pPr>
        <w:rPr>
          <w:sz w:val="24"/>
          <w:szCs w:val="24"/>
        </w:rPr>
      </w:pPr>
      <w:r>
        <w:rPr>
          <w:rFonts w:hint="eastAsia"/>
          <w:sz w:val="24"/>
          <w:szCs w:val="24"/>
        </w:rPr>
        <w:t>目標額</w:t>
      </w:r>
      <w:r>
        <w:rPr>
          <w:rFonts w:hint="eastAsia"/>
          <w:sz w:val="24"/>
          <w:szCs w:val="24"/>
        </w:rPr>
        <w:t>5,000,000</w:t>
      </w:r>
      <w:r>
        <w:rPr>
          <w:rFonts w:hint="eastAsia"/>
          <w:sz w:val="24"/>
          <w:szCs w:val="24"/>
        </w:rPr>
        <w:t>円・実績額</w:t>
      </w:r>
      <w:r>
        <w:rPr>
          <w:rFonts w:hint="eastAsia"/>
          <w:sz w:val="24"/>
          <w:szCs w:val="24"/>
        </w:rPr>
        <w:t>6,000,000</w:t>
      </w:r>
      <w:r>
        <w:rPr>
          <w:rFonts w:hint="eastAsia"/>
          <w:sz w:val="24"/>
          <w:szCs w:val="24"/>
        </w:rPr>
        <w:t>円</w:t>
      </w:r>
    </w:p>
    <w:p w14:paraId="6F1A493B" w14:textId="77777777" w:rsidR="00392D53" w:rsidRDefault="00392D53" w:rsidP="00392D53">
      <w:pPr>
        <w:rPr>
          <w:sz w:val="24"/>
          <w:szCs w:val="24"/>
        </w:rPr>
      </w:pPr>
      <w:r>
        <w:rPr>
          <w:rFonts w:hint="eastAsia"/>
          <w:noProof/>
          <w:sz w:val="24"/>
          <w:szCs w:val="24"/>
        </w:rPr>
        <mc:AlternateContent>
          <mc:Choice Requires="wps">
            <w:drawing>
              <wp:anchor distT="0" distB="0" distL="114300" distR="114300" simplePos="0" relativeHeight="251661312" behindDoc="0" locked="0" layoutInCell="1" allowOverlap="1" wp14:anchorId="13BF3C4B" wp14:editId="2A78C26B">
                <wp:simplePos x="0" y="0"/>
                <wp:positionH relativeFrom="column">
                  <wp:posOffset>994410</wp:posOffset>
                </wp:positionH>
                <wp:positionV relativeFrom="paragraph">
                  <wp:posOffset>137160</wp:posOffset>
                </wp:positionV>
                <wp:extent cx="295275" cy="285750"/>
                <wp:effectExtent l="0" t="0" r="28575" b="19050"/>
                <wp:wrapNone/>
                <wp:docPr id="2" name="左中かっこ 2"/>
                <wp:cNvGraphicFramePr/>
                <a:graphic xmlns:a="http://schemas.openxmlformats.org/drawingml/2006/main">
                  <a:graphicData uri="http://schemas.microsoft.com/office/word/2010/wordprocessingShape">
                    <wps:wsp>
                      <wps:cNvSpPr/>
                      <wps:spPr>
                        <a:xfrm>
                          <a:off x="0" y="0"/>
                          <a:ext cx="295275" cy="285750"/>
                        </a:xfrm>
                        <a:prstGeom prst="leftBrace">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334B7D" id="左中かっこ 2" o:spid="_x0000_s1026" type="#_x0000_t87" style="position:absolute;left:0;text-align:left;margin-left:78.3pt;margin-top:10.8pt;width:23.2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"/>
            </w:pict>
          </mc:Fallback>
        </mc:AlternateContent>
      </w:r>
      <w:r>
        <w:rPr>
          <w:rFonts w:hint="eastAsia"/>
          <w:sz w:val="24"/>
          <w:szCs w:val="24"/>
        </w:rPr>
        <w:t xml:space="preserve">　　　　　　　　</w:t>
      </w:r>
      <w:r>
        <w:rPr>
          <w:rFonts w:hint="eastAsia"/>
          <w:sz w:val="24"/>
          <w:szCs w:val="24"/>
        </w:rPr>
        <w:t xml:space="preserve"> </w:t>
      </w:r>
      <w:r>
        <w:rPr>
          <w:rFonts w:hint="eastAsia"/>
          <w:sz w:val="24"/>
          <w:szCs w:val="24"/>
        </w:rPr>
        <w:t>５０％＝</w:t>
      </w:r>
      <w:r>
        <w:rPr>
          <w:rFonts w:hint="eastAsia"/>
          <w:sz w:val="24"/>
          <w:szCs w:val="24"/>
        </w:rPr>
        <w:t>2,500,000</w:t>
      </w:r>
      <w:r>
        <w:rPr>
          <w:rFonts w:hint="eastAsia"/>
          <w:sz w:val="24"/>
          <w:szCs w:val="24"/>
        </w:rPr>
        <w:t>円</w:t>
      </w:r>
    </w:p>
    <w:p w14:paraId="5E785F8E" w14:textId="77777777" w:rsidR="00392D53" w:rsidRDefault="00392D53" w:rsidP="00392D53">
      <w:pPr>
        <w:rPr>
          <w:sz w:val="24"/>
          <w:szCs w:val="24"/>
          <w:u w:val="single"/>
        </w:rPr>
      </w:pPr>
      <w:r>
        <w:rPr>
          <w:rFonts w:hint="eastAsia"/>
          <w:sz w:val="24"/>
          <w:szCs w:val="24"/>
        </w:rPr>
        <w:t>5,000,000</w:t>
      </w:r>
      <w:r>
        <w:rPr>
          <w:rFonts w:hint="eastAsia"/>
          <w:sz w:val="24"/>
          <w:szCs w:val="24"/>
        </w:rPr>
        <w:t>円　　　５０％＝</w:t>
      </w:r>
      <w:r w:rsidRPr="00392D53">
        <w:rPr>
          <w:rFonts w:hint="eastAsia"/>
          <w:sz w:val="24"/>
          <w:szCs w:val="24"/>
        </w:rPr>
        <w:t>2,500,000</w:t>
      </w:r>
      <w:r w:rsidRPr="00392D53">
        <w:rPr>
          <w:rFonts w:hint="eastAsia"/>
          <w:sz w:val="24"/>
          <w:szCs w:val="24"/>
        </w:rPr>
        <w:t>円＋</w:t>
      </w:r>
      <w:r w:rsidRPr="00F066CF">
        <w:rPr>
          <w:rFonts w:hint="eastAsia"/>
          <w:sz w:val="24"/>
          <w:szCs w:val="24"/>
          <w:u w:val="single"/>
        </w:rPr>
        <w:t>1,000,000</w:t>
      </w:r>
      <w:r w:rsidRPr="00F066CF">
        <w:rPr>
          <w:rFonts w:hint="eastAsia"/>
          <w:sz w:val="24"/>
          <w:szCs w:val="24"/>
          <w:u w:val="single"/>
        </w:rPr>
        <w:t>円</w:t>
      </w:r>
      <w:r w:rsidRPr="00392D53">
        <w:rPr>
          <w:rFonts w:hint="eastAsia"/>
          <w:sz w:val="24"/>
          <w:szCs w:val="24"/>
        </w:rPr>
        <w:t>（目標超過額）＝</w:t>
      </w:r>
      <w:r>
        <w:rPr>
          <w:rFonts w:hint="eastAsia"/>
          <w:sz w:val="24"/>
          <w:szCs w:val="24"/>
          <w:u w:val="single"/>
        </w:rPr>
        <w:t>3,500,000</w:t>
      </w:r>
      <w:r>
        <w:rPr>
          <w:rFonts w:hint="eastAsia"/>
          <w:sz w:val="24"/>
          <w:szCs w:val="24"/>
          <w:u w:val="single"/>
        </w:rPr>
        <w:t>円（市町村社協に助成）</w:t>
      </w:r>
    </w:p>
    <w:p w14:paraId="4AF6C5FE" w14:textId="562CC29C" w:rsidR="00392D53" w:rsidRDefault="00271643">
      <w:pPr>
        <w:rPr>
          <w:sz w:val="24"/>
          <w:szCs w:val="24"/>
        </w:rPr>
      </w:pPr>
      <w:r>
        <w:rPr>
          <w:noProof/>
          <w:sz w:val="24"/>
          <w:szCs w:val="24"/>
        </w:rPr>
        <mc:AlternateContent>
          <mc:Choice Requires="wps">
            <w:drawing>
              <wp:anchor distT="0" distB="0" distL="114300" distR="114300" simplePos="0" relativeHeight="251664384" behindDoc="0" locked="0" layoutInCell="1" allowOverlap="1" wp14:anchorId="431A30BE" wp14:editId="0543ABB0">
                <wp:simplePos x="0" y="0"/>
                <wp:positionH relativeFrom="column">
                  <wp:posOffset>1816100</wp:posOffset>
                </wp:positionH>
                <wp:positionV relativeFrom="paragraph">
                  <wp:posOffset>224155</wp:posOffset>
                </wp:positionV>
                <wp:extent cx="1496291" cy="546265"/>
                <wp:effectExtent l="0" t="0" r="27940" b="25400"/>
                <wp:wrapNone/>
                <wp:docPr id="80308174" name="楕円 1"/>
                <wp:cNvGraphicFramePr/>
                <a:graphic xmlns:a="http://schemas.openxmlformats.org/drawingml/2006/main">
                  <a:graphicData uri="http://schemas.microsoft.com/office/word/2010/wordprocessingShape">
                    <wps:wsp>
                      <wps:cNvSpPr/>
                      <wps:spPr>
                        <a:xfrm>
                          <a:off x="0" y="0"/>
                          <a:ext cx="1496291" cy="54626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152CB5D9" w14:textId="0DB22F36" w:rsidR="00B778CF" w:rsidRPr="00B778CF" w:rsidRDefault="00B778CF" w:rsidP="00B778CF">
                            <w:pPr>
                              <w:jc w:val="center"/>
                              <w:rPr>
                                <w:sz w:val="24"/>
                                <w:szCs w:val="28"/>
                              </w:rPr>
                            </w:pPr>
                            <w:r w:rsidRPr="00B778CF">
                              <w:rPr>
                                <w:rFonts w:hint="eastAsia"/>
                                <w:sz w:val="24"/>
                                <w:szCs w:val="28"/>
                              </w:rPr>
                              <w:t>活用事例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1A30BE" id="楕円 1" o:spid="_x0000_s1026" style="position:absolute;left:0;text-align:left;margin-left:143pt;margin-top:17.65pt;width:117.8pt;height:4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" fillcolor="#4f81bd [3204]" strokecolor="#0a121c [484]" strokeweight="2pt">
                <v:textbox>
                  <w:txbxContent>
                    <w:p w14:paraId="152CB5D9" w14:textId="0DB22F36" w:rsidR="00B778CF" w:rsidRPr="00B778CF" w:rsidRDefault="00B778CF" w:rsidP="00B778CF">
                      <w:pPr>
                        <w:jc w:val="center"/>
                        <w:rPr>
                          <w:sz w:val="24"/>
                          <w:szCs w:val="28"/>
                        </w:rPr>
                      </w:pPr>
                      <w:r w:rsidRPr="00B778CF">
                        <w:rPr>
                          <w:rFonts w:hint="eastAsia"/>
                          <w:sz w:val="24"/>
                          <w:szCs w:val="28"/>
                        </w:rPr>
                        <w:t>活用事例</w:t>
                      </w:r>
                    </w:p>
                  </w:txbxContent>
                </v:textbox>
              </v:oval>
            </w:pict>
          </mc:Fallback>
        </mc:AlternateContent>
      </w:r>
    </w:p>
    <w:p w14:paraId="661136A3" w14:textId="59100215" w:rsidR="00B778CF" w:rsidRDefault="00B778CF">
      <w:pPr>
        <w:rPr>
          <w:sz w:val="24"/>
          <w:szCs w:val="24"/>
        </w:rPr>
      </w:pPr>
    </w:p>
    <w:p w14:paraId="27E5FDD0" w14:textId="77777777" w:rsidR="00B778CF" w:rsidRDefault="00B778CF">
      <w:pPr>
        <w:rPr>
          <w:sz w:val="24"/>
          <w:szCs w:val="24"/>
        </w:rPr>
      </w:pPr>
    </w:p>
    <w:p w14:paraId="6285B5FF" w14:textId="6262CCF1" w:rsidR="00B778CF" w:rsidRDefault="00B778CF">
      <w:pPr>
        <w:rPr>
          <w:sz w:val="24"/>
          <w:szCs w:val="24"/>
        </w:rPr>
      </w:pPr>
    </w:p>
    <w:p w14:paraId="3FF5B76F" w14:textId="035D1E8F" w:rsidR="00B778CF" w:rsidRDefault="00B778CF">
      <w:pPr>
        <w:rPr>
          <w:sz w:val="24"/>
          <w:szCs w:val="24"/>
        </w:rPr>
      </w:pPr>
      <w:r>
        <w:rPr>
          <w:rFonts w:hint="eastAsia"/>
          <w:noProof/>
        </w:rPr>
        <w:drawing>
          <wp:anchor distT="0" distB="0" distL="114300" distR="114300" simplePos="0" relativeHeight="251668480" behindDoc="0" locked="0" layoutInCell="1" allowOverlap="1" wp14:anchorId="1BB04286" wp14:editId="44AF9E51">
            <wp:simplePos x="0" y="0"/>
            <wp:positionH relativeFrom="column">
              <wp:posOffset>2834640</wp:posOffset>
            </wp:positionH>
            <wp:positionV relativeFrom="paragraph">
              <wp:posOffset>166008</wp:posOffset>
            </wp:positionV>
            <wp:extent cx="3175000" cy="2381250"/>
            <wp:effectExtent l="0" t="0" r="6350" b="0"/>
            <wp:wrapNone/>
            <wp:docPr id="125583689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836897" name="図 1255836897"/>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75000" cy="2381250"/>
                    </a:xfrm>
                    <a:prstGeom prst="rect">
                      <a:avLst/>
                    </a:prstGeom>
                  </pic:spPr>
                </pic:pic>
              </a:graphicData>
            </a:graphic>
            <wp14:sizeRelH relativeFrom="margin">
              <wp14:pctWidth>0</wp14:pctWidth>
            </wp14:sizeRelH>
            <wp14:sizeRelV relativeFrom="margin">
              <wp14:pctHeight>0</wp14:pctHeight>
            </wp14:sizeRelV>
          </wp:anchor>
        </w:drawing>
      </w:r>
    </w:p>
    <w:p w14:paraId="1B6A4BC9" w14:textId="05DCAAFA" w:rsidR="00B778CF" w:rsidRDefault="00B778CF">
      <w:pPr>
        <w:rPr>
          <w:sz w:val="24"/>
          <w:szCs w:val="24"/>
        </w:rPr>
      </w:pPr>
    </w:p>
    <w:p w14:paraId="4CB623E4" w14:textId="20788FBA" w:rsidR="00B778CF" w:rsidRDefault="00B778CF">
      <w:pPr>
        <w:rPr>
          <w:sz w:val="24"/>
          <w:szCs w:val="24"/>
        </w:rPr>
      </w:pPr>
    </w:p>
    <w:p w14:paraId="459461D4" w14:textId="77777777" w:rsidR="00B778CF" w:rsidRDefault="00B778CF">
      <w:pPr>
        <w:rPr>
          <w:sz w:val="24"/>
          <w:szCs w:val="24"/>
        </w:rPr>
      </w:pPr>
    </w:p>
    <w:p w14:paraId="25141353" w14:textId="351C6853" w:rsidR="00B778CF" w:rsidRDefault="00B778CF">
      <w:pPr>
        <w:rPr>
          <w:sz w:val="24"/>
          <w:szCs w:val="24"/>
        </w:rPr>
      </w:pPr>
    </w:p>
    <w:p w14:paraId="4B032B7F" w14:textId="77777777" w:rsidR="00B778CF" w:rsidRDefault="00B778CF">
      <w:pPr>
        <w:rPr>
          <w:sz w:val="24"/>
          <w:szCs w:val="24"/>
        </w:rPr>
      </w:pPr>
    </w:p>
    <w:p w14:paraId="01353656" w14:textId="77777777" w:rsidR="00B778CF" w:rsidRDefault="00B778CF">
      <w:pPr>
        <w:rPr>
          <w:sz w:val="24"/>
          <w:szCs w:val="24"/>
        </w:rPr>
      </w:pPr>
    </w:p>
    <w:p w14:paraId="040ECAE0" w14:textId="77777777" w:rsidR="00B778CF" w:rsidRDefault="00B778CF">
      <w:pPr>
        <w:rPr>
          <w:sz w:val="24"/>
          <w:szCs w:val="24"/>
        </w:rPr>
      </w:pPr>
    </w:p>
    <w:p w14:paraId="27FFCE42" w14:textId="77777777" w:rsidR="00B778CF" w:rsidRDefault="00B778CF">
      <w:pPr>
        <w:rPr>
          <w:sz w:val="24"/>
          <w:szCs w:val="24"/>
        </w:rPr>
      </w:pPr>
    </w:p>
    <w:p w14:paraId="438057BC" w14:textId="77777777" w:rsidR="00B778CF" w:rsidRDefault="00B778CF">
      <w:pPr>
        <w:rPr>
          <w:sz w:val="24"/>
          <w:szCs w:val="24"/>
        </w:rPr>
      </w:pPr>
    </w:p>
    <w:p w14:paraId="35DD0FEB" w14:textId="77777777" w:rsidR="00B778CF" w:rsidRDefault="00B778CF">
      <w:pPr>
        <w:rPr>
          <w:sz w:val="24"/>
          <w:szCs w:val="24"/>
        </w:rPr>
      </w:pPr>
    </w:p>
    <w:p w14:paraId="4BCF1325" w14:textId="77777777" w:rsidR="00B778CF" w:rsidRDefault="00B778CF">
      <w:pPr>
        <w:rPr>
          <w:sz w:val="24"/>
          <w:szCs w:val="24"/>
        </w:rPr>
      </w:pPr>
    </w:p>
    <w:p w14:paraId="4035EE42" w14:textId="77777777" w:rsidR="00B778CF" w:rsidRDefault="00B778CF">
      <w:pPr>
        <w:rPr>
          <w:sz w:val="24"/>
          <w:szCs w:val="24"/>
        </w:rPr>
      </w:pPr>
    </w:p>
    <w:p w14:paraId="1FC42803" w14:textId="01AA6605" w:rsidR="00B778CF" w:rsidRPr="00BB3BCB" w:rsidRDefault="00B778CF">
      <w:pPr>
        <w:rPr>
          <w:sz w:val="24"/>
          <w:szCs w:val="24"/>
        </w:rPr>
      </w:pPr>
      <w:commentRangeStart w:id="0"/>
      <w:r w:rsidRPr="00BB3BCB">
        <w:rPr>
          <w:rFonts w:hint="eastAsia"/>
          <w:sz w:val="24"/>
          <w:szCs w:val="24"/>
        </w:rPr>
        <w:t>フードバンク</w:t>
      </w:r>
      <w:r w:rsidR="00271643" w:rsidRPr="00BB3BCB">
        <w:rPr>
          <w:rFonts w:hint="eastAsia"/>
          <w:sz w:val="24"/>
          <w:szCs w:val="24"/>
        </w:rPr>
        <w:t>いるま</w:t>
      </w:r>
      <w:r w:rsidRPr="00BB3BCB">
        <w:rPr>
          <w:rFonts w:hint="eastAsia"/>
          <w:sz w:val="24"/>
          <w:szCs w:val="24"/>
        </w:rPr>
        <w:t>（入間市）</w:t>
      </w:r>
      <w:r w:rsidRPr="00BB3BCB">
        <w:rPr>
          <w:sz w:val="24"/>
          <w:szCs w:val="24"/>
        </w:rPr>
        <w:tab/>
      </w:r>
      <w:r w:rsidRPr="00BB3BCB">
        <w:rPr>
          <w:sz w:val="24"/>
          <w:szCs w:val="24"/>
        </w:rPr>
        <w:tab/>
      </w:r>
      <w:r w:rsidRPr="00BB3BCB">
        <w:rPr>
          <w:sz w:val="24"/>
          <w:szCs w:val="24"/>
        </w:rPr>
        <w:tab/>
      </w:r>
      <w:r w:rsidRPr="00BB3BCB">
        <w:rPr>
          <w:sz w:val="24"/>
          <w:szCs w:val="24"/>
        </w:rPr>
        <w:tab/>
      </w:r>
      <w:r w:rsidRPr="00BB3BCB">
        <w:rPr>
          <w:rFonts w:hint="eastAsia"/>
          <w:sz w:val="24"/>
          <w:szCs w:val="24"/>
        </w:rPr>
        <w:t>山鳩よりい（寄居町）</w:t>
      </w:r>
    </w:p>
    <w:p w14:paraId="42638ACA" w14:textId="30AAA0F5" w:rsidR="00B778CF" w:rsidRPr="00BB3BCB" w:rsidRDefault="00271643">
      <w:pPr>
        <w:rPr>
          <w:sz w:val="24"/>
          <w:szCs w:val="24"/>
        </w:rPr>
      </w:pPr>
      <w:r w:rsidRPr="00BB3BCB">
        <w:rPr>
          <w:rFonts w:hint="eastAsia"/>
          <w:sz w:val="24"/>
          <w:szCs w:val="24"/>
        </w:rPr>
        <w:t>「フードパントリー活動に」</w:t>
      </w:r>
      <w:r w:rsidRPr="00BB3BCB">
        <w:rPr>
          <w:sz w:val="24"/>
          <w:szCs w:val="24"/>
        </w:rPr>
        <w:tab/>
      </w:r>
      <w:r w:rsidRPr="00BB3BCB">
        <w:rPr>
          <w:sz w:val="24"/>
          <w:szCs w:val="24"/>
        </w:rPr>
        <w:tab/>
      </w:r>
      <w:r w:rsidRPr="00BB3BCB">
        <w:rPr>
          <w:sz w:val="24"/>
          <w:szCs w:val="24"/>
        </w:rPr>
        <w:tab/>
      </w:r>
      <w:r w:rsidRPr="00BB3BCB">
        <w:rPr>
          <w:sz w:val="24"/>
          <w:szCs w:val="24"/>
        </w:rPr>
        <w:tab/>
      </w:r>
      <w:r w:rsidRPr="00BB3BCB">
        <w:rPr>
          <w:sz w:val="24"/>
          <w:szCs w:val="24"/>
        </w:rPr>
        <w:tab/>
      </w:r>
      <w:r w:rsidRPr="00BB3BCB">
        <w:rPr>
          <w:rFonts w:hint="eastAsia"/>
          <w:sz w:val="24"/>
          <w:szCs w:val="24"/>
        </w:rPr>
        <w:t>「温冷配膳車の購入に」</w:t>
      </w:r>
      <w:commentRangeEnd w:id="0"/>
      <w:r w:rsidR="00BB3BCB">
        <w:rPr>
          <w:rStyle w:val="a7"/>
        </w:rPr>
        <w:commentReference w:id="0"/>
      </w:r>
    </w:p>
    <w:p w14:paraId="71FE896A" w14:textId="2E5C941B" w:rsidR="00B778CF" w:rsidRPr="00BB3BCB" w:rsidRDefault="00B778CF">
      <w:pPr>
        <w:rPr>
          <w:sz w:val="24"/>
          <w:szCs w:val="24"/>
        </w:rPr>
      </w:pPr>
    </w:p>
    <w:p w14:paraId="5D3CF063" w14:textId="77777777" w:rsidR="00B778CF" w:rsidRDefault="00B778CF">
      <w:pPr>
        <w:rPr>
          <w:sz w:val="24"/>
          <w:szCs w:val="24"/>
        </w:rPr>
      </w:pPr>
    </w:p>
    <w:p w14:paraId="31767B27" w14:textId="1BB20BE8" w:rsidR="00B778CF" w:rsidRDefault="00B778CF">
      <w:pPr>
        <w:rPr>
          <w:sz w:val="24"/>
          <w:szCs w:val="24"/>
        </w:rPr>
      </w:pPr>
    </w:p>
    <w:p w14:paraId="48A3D7B8" w14:textId="0B469555" w:rsidR="00B778CF" w:rsidRDefault="00B778CF">
      <w:pPr>
        <w:rPr>
          <w:sz w:val="24"/>
          <w:szCs w:val="24"/>
        </w:rPr>
      </w:pPr>
    </w:p>
    <w:p w14:paraId="6331143B" w14:textId="46D44670" w:rsidR="00B778CF" w:rsidRDefault="00B778CF">
      <w:pPr>
        <w:rPr>
          <w:sz w:val="24"/>
          <w:szCs w:val="24"/>
        </w:rPr>
      </w:pPr>
    </w:p>
    <w:p w14:paraId="37C6FF59" w14:textId="77777777" w:rsidR="00B778CF" w:rsidRDefault="00B778CF">
      <w:pPr>
        <w:rPr>
          <w:sz w:val="24"/>
          <w:szCs w:val="24"/>
        </w:rPr>
      </w:pPr>
    </w:p>
    <w:p w14:paraId="277C465F" w14:textId="3C8A5396" w:rsidR="00B3714D" w:rsidRPr="00392D53" w:rsidRDefault="00B778CF">
      <w:pPr>
        <w:rPr>
          <w:sz w:val="24"/>
          <w:szCs w:val="24"/>
        </w:rPr>
      </w:pPr>
      <w:r>
        <w:rPr>
          <w:rFonts w:hint="eastAsia"/>
          <w:noProof/>
        </w:rPr>
        <w:drawing>
          <wp:anchor distT="0" distB="0" distL="114300" distR="114300" simplePos="0" relativeHeight="251666432" behindDoc="0" locked="0" layoutInCell="1" allowOverlap="1" wp14:anchorId="5F90FEBF" wp14:editId="4B986F2C">
            <wp:simplePos x="0" y="0"/>
            <wp:positionH relativeFrom="column">
              <wp:posOffset>-436188</wp:posOffset>
            </wp:positionH>
            <wp:positionV relativeFrom="page">
              <wp:posOffset>3132793</wp:posOffset>
            </wp:positionV>
            <wp:extent cx="2825755" cy="2119719"/>
            <wp:effectExtent l="0" t="8890" r="3810" b="3810"/>
            <wp:wrapNone/>
            <wp:docPr id="1563945904"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945904" name="図 1563945904"/>
                    <pic:cNvPicPr/>
                  </pic:nvPicPr>
                  <pic:blipFill>
                    <a:blip r:embed="rId12" cstate="print">
                      <a:extLst>
                        <a:ext uri="{28A0092B-C50C-407E-A947-70E740481C1C}">
                          <a14:useLocalDpi xmlns:a14="http://schemas.microsoft.com/office/drawing/2010/main" val="0"/>
                        </a:ext>
                      </a:extLst>
                    </a:blip>
                    <a:stretch>
                      <a:fillRect/>
                    </a:stretch>
                  </pic:blipFill>
                  <pic:spPr>
                    <a:xfrm rot="5400000">
                      <a:off x="0" y="0"/>
                      <a:ext cx="2825755" cy="2119719"/>
                    </a:xfrm>
                    <a:prstGeom prst="rect">
                      <a:avLst/>
                    </a:prstGeom>
                  </pic:spPr>
                </pic:pic>
              </a:graphicData>
            </a:graphic>
            <wp14:sizeRelH relativeFrom="margin">
              <wp14:pctWidth>0</wp14:pctWidth>
            </wp14:sizeRelH>
            <wp14:sizeRelV relativeFrom="margin">
              <wp14:pctHeight>0</wp14:pctHeight>
            </wp14:sizeRelV>
          </wp:anchor>
        </w:drawing>
      </w:r>
    </w:p>
    <w:sectPr w:rsidR="00B3714D" w:rsidRPr="00392D53" w:rsidSect="00461AC9">
      <w:pgSz w:w="11906" w:h="16838"/>
      <w:pgMar w:top="1134" w:right="1134" w:bottom="1134" w:left="1134"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埼玉県 民生委員協議会" w:date="2023-08-31T10:41:00Z" w:initials="埼玉県">
    <w:p w14:paraId="7AD94CB9" w14:textId="4C70D75A" w:rsidR="00BB3BCB" w:rsidRDefault="00BB3BCB">
      <w:pPr>
        <w:pStyle w:val="a8"/>
        <w:rPr>
          <w:rFonts w:hint="eastAsia"/>
        </w:rPr>
      </w:pPr>
      <w:r>
        <w:rPr>
          <w:rStyle w:val="a7"/>
        </w:rPr>
        <w:annotationRef/>
      </w:r>
      <w:r>
        <w:rPr>
          <w:rFonts w:hint="eastAsia"/>
        </w:rPr>
        <w:t>活用事例・各写真・説明文の配置がアンバランスなので線対称な配置にしていただけると幸いです。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D94CB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FEDCC2F" w16cex:dateUtc="2023-08-31T0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D94CB9" w16cid:durableId="1FEDCC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DAEEE" w14:textId="77777777" w:rsidR="00745A1F" w:rsidRDefault="00745A1F" w:rsidP="00745A1F">
      <w:r>
        <w:separator/>
      </w:r>
    </w:p>
  </w:endnote>
  <w:endnote w:type="continuationSeparator" w:id="0">
    <w:p w14:paraId="68293D4F" w14:textId="77777777" w:rsidR="00745A1F" w:rsidRDefault="00745A1F" w:rsidP="00745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74D0C" w14:textId="77777777" w:rsidR="00745A1F" w:rsidRDefault="00745A1F" w:rsidP="00745A1F">
      <w:r>
        <w:separator/>
      </w:r>
    </w:p>
  </w:footnote>
  <w:footnote w:type="continuationSeparator" w:id="0">
    <w:p w14:paraId="311C42B3" w14:textId="77777777" w:rsidR="00745A1F" w:rsidRDefault="00745A1F" w:rsidP="00745A1F">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埼玉県 民生委員協議会">
    <w15:presenceInfo w15:providerId="Windows Live" w15:userId="81dafe9fcebc2d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C28"/>
    <w:rsid w:val="00075ED4"/>
    <w:rsid w:val="001E74B1"/>
    <w:rsid w:val="00271643"/>
    <w:rsid w:val="003013AB"/>
    <w:rsid w:val="0033095E"/>
    <w:rsid w:val="00377E0E"/>
    <w:rsid w:val="00392D53"/>
    <w:rsid w:val="003B26E2"/>
    <w:rsid w:val="004038AB"/>
    <w:rsid w:val="0044327E"/>
    <w:rsid w:val="00461AC9"/>
    <w:rsid w:val="00473C28"/>
    <w:rsid w:val="004E7B0D"/>
    <w:rsid w:val="004F1644"/>
    <w:rsid w:val="005B5B71"/>
    <w:rsid w:val="005C521F"/>
    <w:rsid w:val="00745A1F"/>
    <w:rsid w:val="007528D1"/>
    <w:rsid w:val="007A73A5"/>
    <w:rsid w:val="007B6008"/>
    <w:rsid w:val="008567E1"/>
    <w:rsid w:val="00863ACA"/>
    <w:rsid w:val="00876399"/>
    <w:rsid w:val="00A0744C"/>
    <w:rsid w:val="00A5256F"/>
    <w:rsid w:val="00A8380F"/>
    <w:rsid w:val="00B3714D"/>
    <w:rsid w:val="00B778CF"/>
    <w:rsid w:val="00BB0B1A"/>
    <w:rsid w:val="00BB3BCB"/>
    <w:rsid w:val="00BE39A6"/>
    <w:rsid w:val="00C01152"/>
    <w:rsid w:val="00C44BDF"/>
    <w:rsid w:val="00C47583"/>
    <w:rsid w:val="00CC7636"/>
    <w:rsid w:val="00D64898"/>
    <w:rsid w:val="00DB0BD8"/>
    <w:rsid w:val="00EC6793"/>
    <w:rsid w:val="00F066CF"/>
    <w:rsid w:val="00F130DC"/>
    <w:rsid w:val="00F169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423BD342"/>
  <w15:docId w15:val="{BE608721-0988-4D55-8700-F474852E7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5A1F"/>
    <w:pPr>
      <w:tabs>
        <w:tab w:val="center" w:pos="4252"/>
        <w:tab w:val="right" w:pos="8504"/>
      </w:tabs>
      <w:snapToGrid w:val="0"/>
    </w:pPr>
  </w:style>
  <w:style w:type="character" w:customStyle="1" w:styleId="a4">
    <w:name w:val="ヘッダー (文字)"/>
    <w:basedOn w:val="a0"/>
    <w:link w:val="a3"/>
    <w:uiPriority w:val="99"/>
    <w:rsid w:val="00745A1F"/>
  </w:style>
  <w:style w:type="paragraph" w:styleId="a5">
    <w:name w:val="footer"/>
    <w:basedOn w:val="a"/>
    <w:link w:val="a6"/>
    <w:uiPriority w:val="99"/>
    <w:unhideWhenUsed/>
    <w:rsid w:val="00745A1F"/>
    <w:pPr>
      <w:tabs>
        <w:tab w:val="center" w:pos="4252"/>
        <w:tab w:val="right" w:pos="8504"/>
      </w:tabs>
      <w:snapToGrid w:val="0"/>
    </w:pPr>
  </w:style>
  <w:style w:type="character" w:customStyle="1" w:styleId="a6">
    <w:name w:val="フッター (文字)"/>
    <w:basedOn w:val="a0"/>
    <w:link w:val="a5"/>
    <w:uiPriority w:val="99"/>
    <w:rsid w:val="00745A1F"/>
  </w:style>
  <w:style w:type="character" w:styleId="a7">
    <w:name w:val="annotation reference"/>
    <w:basedOn w:val="a0"/>
    <w:uiPriority w:val="99"/>
    <w:semiHidden/>
    <w:unhideWhenUsed/>
    <w:rsid w:val="00BB3BCB"/>
    <w:rPr>
      <w:sz w:val="18"/>
      <w:szCs w:val="18"/>
    </w:rPr>
  </w:style>
  <w:style w:type="paragraph" w:styleId="a8">
    <w:name w:val="annotation text"/>
    <w:basedOn w:val="a"/>
    <w:link w:val="a9"/>
    <w:uiPriority w:val="99"/>
    <w:semiHidden/>
    <w:unhideWhenUsed/>
    <w:rsid w:val="00BB3BCB"/>
    <w:pPr>
      <w:jc w:val="left"/>
    </w:pPr>
  </w:style>
  <w:style w:type="character" w:customStyle="1" w:styleId="a9">
    <w:name w:val="コメント文字列 (文字)"/>
    <w:basedOn w:val="a0"/>
    <w:link w:val="a8"/>
    <w:uiPriority w:val="99"/>
    <w:semiHidden/>
    <w:rsid w:val="00BB3BCB"/>
  </w:style>
  <w:style w:type="paragraph" w:styleId="aa">
    <w:name w:val="annotation subject"/>
    <w:basedOn w:val="a8"/>
    <w:next w:val="a8"/>
    <w:link w:val="ab"/>
    <w:uiPriority w:val="99"/>
    <w:semiHidden/>
    <w:unhideWhenUsed/>
    <w:rsid w:val="00BB3BCB"/>
    <w:rPr>
      <w:b/>
      <w:bCs/>
    </w:rPr>
  </w:style>
  <w:style w:type="character" w:customStyle="1" w:styleId="ab">
    <w:name w:val="コメント内容 (文字)"/>
    <w:basedOn w:val="a9"/>
    <w:link w:val="aa"/>
    <w:uiPriority w:val="99"/>
    <w:semiHidden/>
    <w:rsid w:val="00BB3B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microsoft.com/office/2018/08/relationships/commentsExtensible" Target="commentsExtensible.xml"/><Relationship Id="rId5" Type="http://schemas.openxmlformats.org/officeDocument/2006/relationships/endnotes" Target="end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footnotes" Target="footnote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166</Words>
  <Characters>950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埼玉県 民生委員協議会</cp:lastModifiedBy>
  <cp:revision>11</cp:revision>
  <cp:lastPrinted>2023-08-09T02:44:00Z</cp:lastPrinted>
  <dcterms:created xsi:type="dcterms:W3CDTF">2023-07-21T07:00:00Z</dcterms:created>
  <dcterms:modified xsi:type="dcterms:W3CDTF">2023-08-31T01:42:00Z</dcterms:modified>
</cp:coreProperties>
</file>