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52B6" w14:textId="14CC375D" w:rsidR="008A5DAB" w:rsidRDefault="008A5DAB">
      <w:pPr>
        <w:rPr>
          <w:rFonts w:ascii="Segoe UI" w:hAnsi="Segoe UI" w:cs="Segoe UI"/>
          <w:color w:val="374151"/>
          <w:sz w:val="24"/>
          <w:szCs w:val="24"/>
        </w:rPr>
      </w:pPr>
      <w:r>
        <w:rPr>
          <w:rFonts w:ascii="Segoe UI" w:hAnsi="Segoe UI" w:cs="Segoe UI" w:hint="eastAsia"/>
          <w:color w:val="374151"/>
          <w:sz w:val="24"/>
          <w:szCs w:val="24"/>
        </w:rPr>
        <w:t>依頼原稿案２</w:t>
      </w:r>
    </w:p>
    <w:p w14:paraId="5B1380BD" w14:textId="22CCE54B" w:rsidR="00427C2F" w:rsidRDefault="008A5DAB">
      <w:pPr>
        <w:rPr>
          <w:rFonts w:ascii="Segoe UI" w:hAnsi="Segoe UI" w:cs="Segoe UI"/>
          <w:color w:val="374151"/>
          <w:sz w:val="24"/>
          <w:szCs w:val="24"/>
        </w:rPr>
      </w:pPr>
      <w:r w:rsidRPr="008A5DAB">
        <w:rPr>
          <w:rFonts w:ascii="Segoe UI" w:hAnsi="Segoe UI" w:cs="Segoe UI" w:hint="eastAsia"/>
          <w:color w:val="374151"/>
          <w:sz w:val="24"/>
          <w:szCs w:val="24"/>
        </w:rPr>
        <w:t>相模原</w:t>
      </w:r>
      <w:r w:rsidRPr="008A5DAB">
        <w:rPr>
          <w:rFonts w:ascii="Segoe UI" w:hAnsi="Segoe UI" w:cs="Segoe UI"/>
          <w:color w:val="374151"/>
          <w:sz w:val="24"/>
          <w:szCs w:val="24"/>
        </w:rPr>
        <w:t>市は、地区民児協の運営支援と問題解決までの負担軽減を実現するため、ＣＳＷ</w:t>
      </w:r>
      <w:r w:rsidR="00F1095A">
        <w:rPr>
          <w:rFonts w:ascii="Segoe UI" w:hAnsi="Segoe UI" w:cs="Segoe UI" w:hint="eastAsia"/>
          <w:color w:val="374151"/>
          <w:sz w:val="24"/>
          <w:szCs w:val="24"/>
        </w:rPr>
        <w:t>（コミュニティソーシャルワーカー）※</w:t>
      </w:r>
      <w:r w:rsidRPr="008A5DAB">
        <w:rPr>
          <w:rFonts w:ascii="Segoe UI" w:hAnsi="Segoe UI" w:cs="Segoe UI"/>
          <w:color w:val="374151"/>
          <w:sz w:val="24"/>
          <w:szCs w:val="24"/>
        </w:rPr>
        <w:t>等の配置を進めています。また、全市統一の活動用マップやタブレット端末の導入により、活動の効率向上を図っています。</w:t>
      </w:r>
    </w:p>
    <w:p w14:paraId="7E6970CA" w14:textId="4DB8EF09" w:rsidR="00427C2F" w:rsidRDefault="008A5DAB">
      <w:pPr>
        <w:rPr>
          <w:rFonts w:ascii="Segoe UI" w:hAnsi="Segoe UI" w:cs="Segoe UI"/>
          <w:color w:val="374151"/>
          <w:sz w:val="24"/>
          <w:szCs w:val="24"/>
        </w:rPr>
      </w:pPr>
      <w:r w:rsidRPr="008A5DAB">
        <w:rPr>
          <w:rFonts w:ascii="Segoe UI" w:hAnsi="Segoe UI" w:cs="Segoe UI"/>
          <w:color w:val="374151"/>
          <w:sz w:val="24"/>
          <w:szCs w:val="24"/>
        </w:rPr>
        <w:t>これらの施策は地域全体に広がり、新任を含む委員全体に効果的な支援を提供していると</w:t>
      </w:r>
      <w:r w:rsidR="00427C2F">
        <w:rPr>
          <w:rFonts w:ascii="Segoe UI" w:hAnsi="Segoe UI" w:cs="Segoe UI" w:hint="eastAsia"/>
          <w:color w:val="374151"/>
          <w:sz w:val="24"/>
          <w:szCs w:val="24"/>
        </w:rPr>
        <w:t>感じました</w:t>
      </w:r>
      <w:r w:rsidRPr="008A5DAB">
        <w:rPr>
          <w:rFonts w:ascii="Segoe UI" w:hAnsi="Segoe UI" w:cs="Segoe UI"/>
          <w:color w:val="374151"/>
          <w:sz w:val="24"/>
          <w:szCs w:val="24"/>
        </w:rPr>
        <w:t>。</w:t>
      </w:r>
    </w:p>
    <w:p w14:paraId="3FA58C73" w14:textId="382ADE31" w:rsidR="008A5DAB" w:rsidRDefault="008A5DAB">
      <w:pPr>
        <w:rPr>
          <w:rFonts w:ascii="Segoe UI" w:hAnsi="Segoe UI" w:cs="Segoe UI"/>
          <w:color w:val="374151"/>
          <w:sz w:val="24"/>
          <w:szCs w:val="24"/>
        </w:rPr>
      </w:pPr>
      <w:r w:rsidRPr="008A5DAB">
        <w:rPr>
          <w:rFonts w:ascii="Segoe UI" w:hAnsi="Segoe UI" w:cs="Segoe UI"/>
          <w:color w:val="374151"/>
          <w:sz w:val="24"/>
          <w:szCs w:val="24"/>
        </w:rPr>
        <w:t>県民児協研修部会では、</w:t>
      </w:r>
      <w:r w:rsidRPr="008A5DAB">
        <w:rPr>
          <w:rFonts w:ascii="Segoe UI" w:hAnsi="Segoe UI" w:cs="Segoe UI"/>
          <w:color w:val="374151"/>
          <w:sz w:val="24"/>
          <w:szCs w:val="24"/>
        </w:rPr>
        <w:t>2</w:t>
      </w:r>
      <w:r w:rsidRPr="008A5DAB">
        <w:rPr>
          <w:rFonts w:ascii="Segoe UI" w:hAnsi="Segoe UI" w:cs="Segoe UI"/>
          <w:color w:val="374151"/>
          <w:sz w:val="24"/>
          <w:szCs w:val="24"/>
        </w:rPr>
        <w:t>月</w:t>
      </w:r>
      <w:r w:rsidRPr="008A5DAB">
        <w:rPr>
          <w:rFonts w:ascii="Segoe UI" w:hAnsi="Segoe UI" w:cs="Segoe UI"/>
          <w:color w:val="374151"/>
          <w:sz w:val="24"/>
          <w:szCs w:val="24"/>
        </w:rPr>
        <w:t>26</w:t>
      </w:r>
      <w:r w:rsidRPr="008A5DAB">
        <w:rPr>
          <w:rFonts w:ascii="Segoe UI" w:hAnsi="Segoe UI" w:cs="Segoe UI"/>
          <w:color w:val="374151"/>
          <w:sz w:val="24"/>
          <w:szCs w:val="24"/>
        </w:rPr>
        <w:t>日に実施される</w:t>
      </w:r>
      <w:r w:rsidRPr="008A5DAB">
        <w:rPr>
          <w:rFonts w:ascii="Segoe UI" w:hAnsi="Segoe UI" w:cs="Segoe UI" w:hint="eastAsia"/>
          <w:color w:val="374151"/>
          <w:sz w:val="24"/>
          <w:szCs w:val="24"/>
        </w:rPr>
        <w:t>相模原</w:t>
      </w:r>
      <w:r w:rsidRPr="008A5DAB">
        <w:rPr>
          <w:rFonts w:ascii="Segoe UI" w:hAnsi="Segoe UI" w:cs="Segoe UI"/>
          <w:color w:val="374151"/>
          <w:sz w:val="24"/>
          <w:szCs w:val="24"/>
        </w:rPr>
        <w:t>市の県外視察を通じて、これらの取り組みについて詳細な情報を収集し、効果に関する意見交換を行います。今後の発展に期待が寄せられており、視察結果は次号の県民児協だよりで報告</w:t>
      </w:r>
      <w:r w:rsidR="00266A59">
        <w:rPr>
          <w:rFonts w:ascii="Segoe UI" w:hAnsi="Segoe UI" w:cs="Segoe UI" w:hint="eastAsia"/>
          <w:color w:val="374151"/>
          <w:sz w:val="24"/>
          <w:szCs w:val="24"/>
        </w:rPr>
        <w:t>する</w:t>
      </w:r>
      <w:r w:rsidRPr="008A5DAB">
        <w:rPr>
          <w:rFonts w:ascii="Segoe UI" w:hAnsi="Segoe UI" w:cs="Segoe UI"/>
          <w:color w:val="374151"/>
          <w:sz w:val="24"/>
          <w:szCs w:val="24"/>
        </w:rPr>
        <w:t>予定です。</w:t>
      </w:r>
    </w:p>
    <w:p w14:paraId="1DE3BB27" w14:textId="77777777" w:rsidR="00F1095A" w:rsidRDefault="00F1095A">
      <w:pPr>
        <w:rPr>
          <w:rFonts w:ascii="Segoe UI" w:hAnsi="Segoe UI" w:cs="Segoe UI"/>
          <w:color w:val="374151"/>
          <w:sz w:val="24"/>
          <w:szCs w:val="24"/>
        </w:rPr>
      </w:pPr>
    </w:p>
    <w:p w14:paraId="531572EF" w14:textId="4D82B681" w:rsidR="00F1095A" w:rsidRPr="008A5DAB" w:rsidRDefault="00F1095A">
      <w:pPr>
        <w:rPr>
          <w:rFonts w:hint="eastAsia"/>
          <w:sz w:val="24"/>
          <w:szCs w:val="24"/>
        </w:rPr>
      </w:pPr>
      <w:r>
        <w:rPr>
          <w:rFonts w:ascii="Segoe UI" w:hAnsi="Segoe UI" w:cs="Segoe UI" w:hint="eastAsia"/>
          <w:color w:val="374151"/>
          <w:sz w:val="24"/>
          <w:szCs w:val="24"/>
        </w:rPr>
        <w:t>※</w:t>
      </w:r>
      <w:r w:rsidRPr="00F1095A">
        <w:rPr>
          <w:rFonts w:ascii="Segoe UI" w:hAnsi="Segoe UI" w:cs="Segoe UI" w:hint="eastAsia"/>
          <w:color w:val="374151"/>
          <w:sz w:val="24"/>
          <w:szCs w:val="24"/>
        </w:rPr>
        <w:t>地域で困っている人を支援するために、</w:t>
      </w:r>
      <w:r w:rsidRPr="00F1095A">
        <w:rPr>
          <w:rFonts w:ascii="Segoe UI" w:hAnsi="Segoe UI" w:cs="Segoe UI"/>
          <w:color w:val="374151"/>
          <w:sz w:val="24"/>
          <w:szCs w:val="24"/>
        </w:rPr>
        <w:t xml:space="preserve"> </w:t>
      </w:r>
      <w:r w:rsidRPr="00F1095A">
        <w:rPr>
          <w:rFonts w:ascii="Segoe UI" w:hAnsi="Segoe UI" w:cs="Segoe UI"/>
          <w:color w:val="374151"/>
          <w:sz w:val="24"/>
          <w:szCs w:val="24"/>
        </w:rPr>
        <w:t>地域の人材や制度、サービス、住民の援助などを組み合わせたり、新しい仕組みづくりのための調整やコーディネートを行ったりする役割</w:t>
      </w:r>
    </w:p>
    <w:sectPr w:rsidR="00F1095A" w:rsidRPr="008A5D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1093D" w14:textId="77777777" w:rsidR="00427C2F" w:rsidRDefault="00427C2F" w:rsidP="00427C2F">
      <w:r>
        <w:separator/>
      </w:r>
    </w:p>
  </w:endnote>
  <w:endnote w:type="continuationSeparator" w:id="0">
    <w:p w14:paraId="650C592E" w14:textId="77777777" w:rsidR="00427C2F" w:rsidRDefault="00427C2F" w:rsidP="0042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7921" w14:textId="77777777" w:rsidR="00427C2F" w:rsidRDefault="00427C2F" w:rsidP="00427C2F">
      <w:r>
        <w:separator/>
      </w:r>
    </w:p>
  </w:footnote>
  <w:footnote w:type="continuationSeparator" w:id="0">
    <w:p w14:paraId="08AD85A5" w14:textId="77777777" w:rsidR="00427C2F" w:rsidRDefault="00427C2F" w:rsidP="00427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AB"/>
    <w:rsid w:val="00266A59"/>
    <w:rsid w:val="00267C11"/>
    <w:rsid w:val="00427C2F"/>
    <w:rsid w:val="008A5DAB"/>
    <w:rsid w:val="00F1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D11307"/>
  <w15:chartTrackingRefBased/>
  <w15:docId w15:val="{77F5FB56-4816-4683-A8D7-2E1E0405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C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7C2F"/>
  </w:style>
  <w:style w:type="paragraph" w:styleId="a5">
    <w:name w:val="footer"/>
    <w:basedOn w:val="a"/>
    <w:link w:val="a6"/>
    <w:uiPriority w:val="99"/>
    <w:unhideWhenUsed/>
    <w:rsid w:val="00427C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7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吉一 芦沢</dc:creator>
  <cp:keywords/>
  <dc:description/>
  <cp:lastModifiedBy>民生委員協議会 埼玉県</cp:lastModifiedBy>
  <cp:revision>5</cp:revision>
  <dcterms:created xsi:type="dcterms:W3CDTF">2023-12-19T04:29:00Z</dcterms:created>
  <dcterms:modified xsi:type="dcterms:W3CDTF">2024-01-17T09:00:00Z</dcterms:modified>
</cp:coreProperties>
</file>